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47" w:rsidRDefault="00BA7F47" w:rsidP="00BA7F47">
      <w:pPr>
        <w:pStyle w:val="Default"/>
        <w:jc w:val="center"/>
        <w:rPr>
          <w:b/>
          <w:color w:val="FF0000"/>
          <w:sz w:val="52"/>
          <w:szCs w:val="52"/>
        </w:rPr>
      </w:pPr>
      <w:r w:rsidRPr="004221B9">
        <w:rPr>
          <w:rFonts w:hint="eastAsia"/>
          <w:b/>
          <w:color w:val="FF0000"/>
          <w:sz w:val="52"/>
          <w:szCs w:val="52"/>
        </w:rPr>
        <w:t>上海理工大学管理学院文件</w:t>
      </w:r>
    </w:p>
    <w:p w:rsidR="00BA7F47" w:rsidRPr="007C39A0" w:rsidRDefault="00BA7F47" w:rsidP="00BA7F47">
      <w:pPr>
        <w:pStyle w:val="Default"/>
        <w:spacing w:beforeLines="100" w:before="312"/>
        <w:jc w:val="center"/>
        <w:rPr>
          <w:rFonts w:cs="Times New Roman"/>
          <w:color w:val="auto"/>
          <w:kern w:val="2"/>
          <w:sz w:val="32"/>
          <w:szCs w:val="32"/>
        </w:rPr>
      </w:pPr>
      <w:r w:rsidRPr="007C39A0">
        <w:rPr>
          <w:rFonts w:cs="Times New Roman" w:hint="eastAsia"/>
          <w:color w:val="auto"/>
          <w:kern w:val="2"/>
          <w:sz w:val="32"/>
          <w:szCs w:val="32"/>
        </w:rPr>
        <w:t>上理管</w:t>
      </w:r>
      <w:r w:rsidR="00C96CE9" w:rsidRPr="007C39A0">
        <w:rPr>
          <w:rFonts w:cs="Times New Roman" w:hint="eastAsia"/>
          <w:color w:val="auto"/>
          <w:kern w:val="2"/>
          <w:sz w:val="32"/>
          <w:szCs w:val="32"/>
        </w:rPr>
        <w:t>〔20</w:t>
      </w:r>
      <w:r w:rsidR="00E63551">
        <w:rPr>
          <w:rFonts w:cs="Times New Roman"/>
          <w:color w:val="auto"/>
          <w:kern w:val="2"/>
          <w:sz w:val="32"/>
          <w:szCs w:val="32"/>
        </w:rPr>
        <w:t>20</w:t>
      </w:r>
      <w:r w:rsidR="00C96CE9" w:rsidRPr="007C39A0">
        <w:rPr>
          <w:rFonts w:cs="Times New Roman" w:hint="eastAsia"/>
          <w:color w:val="auto"/>
          <w:kern w:val="2"/>
          <w:sz w:val="32"/>
          <w:szCs w:val="32"/>
        </w:rPr>
        <w:t>〕</w:t>
      </w:r>
      <w:r w:rsidR="009C415F">
        <w:rPr>
          <w:rFonts w:cs="Times New Roman"/>
          <w:color w:val="auto"/>
          <w:kern w:val="2"/>
          <w:sz w:val="32"/>
          <w:szCs w:val="32"/>
        </w:rPr>
        <w:t>1</w:t>
      </w:r>
      <w:r w:rsidR="00322691">
        <w:rPr>
          <w:rFonts w:cs="Times New Roman"/>
          <w:color w:val="auto"/>
          <w:kern w:val="2"/>
          <w:sz w:val="32"/>
          <w:szCs w:val="32"/>
        </w:rPr>
        <w:t>6</w:t>
      </w:r>
      <w:r w:rsidRPr="007C39A0">
        <w:rPr>
          <w:rFonts w:cs="Times New Roman" w:hint="eastAsia"/>
          <w:color w:val="auto"/>
          <w:kern w:val="2"/>
          <w:sz w:val="32"/>
          <w:szCs w:val="32"/>
        </w:rPr>
        <w:t>号</w:t>
      </w:r>
    </w:p>
    <w:p w:rsidR="00BA7F47" w:rsidRPr="00BA7F47" w:rsidRDefault="00BA7F47" w:rsidP="00BA7F47">
      <w:pPr>
        <w:widowControl/>
        <w:spacing w:line="440" w:lineRule="exact"/>
        <w:ind w:firstLineChars="100" w:firstLine="210"/>
        <w:jc w:val="center"/>
        <w:rPr>
          <w:rFonts w:ascii="仿宋_GB2312" w:eastAsia="仿宋_GB2312" w:hAnsi="宋体" w:cs="宋体"/>
          <w:kern w:val="0"/>
          <w:sz w:val="44"/>
          <w:szCs w:val="44"/>
        </w:rPr>
      </w:pPr>
      <w:r>
        <w:rPr>
          <w:rFonts w:hint="eastAsia"/>
          <w:noProof/>
        </w:rPr>
        <mc:AlternateContent>
          <mc:Choice Requires="wps">
            <w:drawing>
              <wp:anchor distT="0" distB="0" distL="114300" distR="114300" simplePos="0" relativeHeight="251657728" behindDoc="0" locked="0" layoutInCell="1" allowOverlap="1" wp14:anchorId="7BCD2D83" wp14:editId="0957EEBB">
                <wp:simplePos x="0" y="0"/>
                <wp:positionH relativeFrom="column">
                  <wp:posOffset>116840</wp:posOffset>
                </wp:positionH>
                <wp:positionV relativeFrom="paragraph">
                  <wp:posOffset>158750</wp:posOffset>
                </wp:positionV>
                <wp:extent cx="5138420" cy="0"/>
                <wp:effectExtent l="12065" t="15875" r="12065" b="1270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84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85650" id="直接连接符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2.5pt" to="41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OrMA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" strokecolor="red" strokeweight="1.5pt"/>
            </w:pict>
          </mc:Fallback>
        </mc:AlternateContent>
      </w:r>
    </w:p>
    <w:p w:rsidR="00E63551" w:rsidRPr="00B755C5" w:rsidRDefault="00BF037D" w:rsidP="00B755C5">
      <w:pPr>
        <w:spacing w:after="240"/>
        <w:jc w:val="center"/>
        <w:rPr>
          <w:rFonts w:ascii="Calibri" w:eastAsia="宋体" w:hAnsi="Calibri" w:cs="Times New Roman"/>
          <w:b/>
          <w:sz w:val="36"/>
          <w:szCs w:val="36"/>
        </w:rPr>
      </w:pPr>
      <w:r w:rsidRPr="00B755C5">
        <w:rPr>
          <w:rFonts w:ascii="Calibri" w:eastAsia="宋体" w:hAnsi="Calibri" w:cs="Times New Roman" w:hint="eastAsia"/>
          <w:b/>
          <w:sz w:val="36"/>
          <w:szCs w:val="36"/>
        </w:rPr>
        <w:t>管理学院研究生</w:t>
      </w:r>
      <w:r w:rsidR="00DC42B9">
        <w:rPr>
          <w:rFonts w:ascii="Calibri" w:eastAsia="宋体" w:hAnsi="Calibri" w:cs="Times New Roman" w:hint="eastAsia"/>
          <w:b/>
          <w:sz w:val="36"/>
          <w:szCs w:val="36"/>
        </w:rPr>
        <w:t>“校优秀团员、优秀团干部、优秀团员标兵”</w:t>
      </w:r>
      <w:bookmarkStart w:id="0" w:name="_GoBack"/>
      <w:bookmarkEnd w:id="0"/>
      <w:r w:rsidR="00322691" w:rsidRPr="00B755C5">
        <w:rPr>
          <w:rFonts w:ascii="Calibri" w:eastAsia="宋体" w:hAnsi="Calibri" w:cs="Times New Roman" w:hint="eastAsia"/>
          <w:b/>
          <w:sz w:val="36"/>
          <w:szCs w:val="36"/>
        </w:rPr>
        <w:t>评选办法</w:t>
      </w:r>
    </w:p>
    <w:p w:rsidR="00E63551" w:rsidRPr="00B755C5" w:rsidRDefault="00E63551" w:rsidP="00B755C5">
      <w:pPr>
        <w:spacing w:after="240"/>
        <w:rPr>
          <w:rFonts w:ascii="Arial" w:eastAsia="宋体" w:hAnsi="Arial" w:cs="Arial"/>
          <w:kern w:val="0"/>
          <w:sz w:val="30"/>
          <w:szCs w:val="30"/>
        </w:rPr>
      </w:pPr>
      <w:r w:rsidRPr="00B755C5">
        <w:rPr>
          <w:rFonts w:ascii="Arial" w:eastAsia="宋体" w:hAnsi="Arial" w:cs="Arial" w:hint="eastAsia"/>
          <w:kern w:val="0"/>
          <w:sz w:val="30"/>
          <w:szCs w:val="30"/>
        </w:rPr>
        <w:t>院内各部门：</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根据上海理工大学优秀团员、优秀团干部、优秀团员标兵的评选办法，现将管理学院研究生“校优秀团员、优秀团干部、优秀团员标兵”的评选办法安排如下：</w:t>
      </w:r>
    </w:p>
    <w:p w:rsidR="00322691" w:rsidRPr="00B755C5" w:rsidRDefault="00322691" w:rsidP="00B755C5">
      <w:pPr>
        <w:spacing w:after="240"/>
        <w:rPr>
          <w:rFonts w:ascii="Arial" w:eastAsia="宋体" w:hAnsi="Arial" w:cs="Arial"/>
          <w:b/>
          <w:kern w:val="0"/>
          <w:sz w:val="30"/>
          <w:szCs w:val="30"/>
        </w:rPr>
      </w:pPr>
      <w:r w:rsidRPr="00B755C5">
        <w:rPr>
          <w:rFonts w:ascii="Arial" w:eastAsia="宋体" w:hAnsi="Arial" w:cs="Arial" w:hint="eastAsia"/>
          <w:b/>
          <w:kern w:val="0"/>
          <w:sz w:val="30"/>
          <w:szCs w:val="30"/>
        </w:rPr>
        <w:t>一、评选对象</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1.</w:t>
      </w:r>
      <w:r w:rsidRPr="00B755C5">
        <w:rPr>
          <w:rFonts w:ascii="Arial" w:eastAsia="宋体" w:hAnsi="Arial" w:cs="Arial" w:hint="eastAsia"/>
          <w:kern w:val="0"/>
          <w:sz w:val="30"/>
          <w:szCs w:val="30"/>
        </w:rPr>
        <w:t>优秀团员的评选对象为目前我校在读的非定向博硕研究生团员</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优秀团干部的评选范围：校团委及下属学生组织、学院分团委、团总支、团支部等团属部门（组织、宣传、调研、信息等）的学生干部。</w:t>
      </w:r>
    </w:p>
    <w:p w:rsidR="00322691" w:rsidRPr="00B755C5" w:rsidRDefault="00322691" w:rsidP="00B755C5">
      <w:pPr>
        <w:spacing w:after="240"/>
        <w:rPr>
          <w:rFonts w:ascii="Arial" w:eastAsia="宋体" w:hAnsi="Arial" w:cs="Arial"/>
          <w:b/>
          <w:kern w:val="0"/>
          <w:sz w:val="30"/>
          <w:szCs w:val="30"/>
        </w:rPr>
      </w:pPr>
      <w:r w:rsidRPr="00B755C5">
        <w:rPr>
          <w:rFonts w:ascii="Arial" w:eastAsia="宋体" w:hAnsi="Arial" w:cs="Arial" w:hint="eastAsia"/>
          <w:b/>
          <w:kern w:val="0"/>
          <w:sz w:val="30"/>
          <w:szCs w:val="30"/>
        </w:rPr>
        <w:t>二、评选项目及标准</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评选项目：优秀团员、优秀团干部、优秀团员标兵</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1.</w:t>
      </w:r>
      <w:r w:rsidRPr="00B755C5">
        <w:rPr>
          <w:rFonts w:ascii="Arial" w:eastAsia="宋体" w:hAnsi="Arial" w:cs="Arial" w:hint="eastAsia"/>
          <w:kern w:val="0"/>
          <w:sz w:val="30"/>
          <w:szCs w:val="30"/>
        </w:rPr>
        <w:t>校优秀团员</w:t>
      </w:r>
    </w:p>
    <w:p w:rsidR="00322691" w:rsidRPr="00B755C5" w:rsidRDefault="00322691" w:rsidP="00B755C5">
      <w:pPr>
        <w:spacing w:after="240"/>
        <w:rPr>
          <w:rFonts w:ascii="Arial" w:eastAsia="宋体" w:hAnsi="Arial" w:cs="Arial"/>
          <w:kern w:val="0"/>
          <w:sz w:val="30"/>
          <w:szCs w:val="30"/>
        </w:rPr>
      </w:pPr>
      <w:r w:rsidRPr="00B755C5">
        <w:rPr>
          <w:rFonts w:ascii="Arial" w:eastAsia="宋体" w:hAnsi="Arial" w:cs="Arial" w:hint="eastAsia"/>
          <w:kern w:val="0"/>
          <w:sz w:val="30"/>
          <w:szCs w:val="30"/>
        </w:rPr>
        <w:lastRenderedPageBreak/>
        <w:t>条件：</w:t>
      </w:r>
    </w:p>
    <w:p w:rsidR="00322691" w:rsidRPr="00B755C5" w:rsidRDefault="00322691" w:rsidP="00B755C5">
      <w:pPr>
        <w:spacing w:after="240"/>
        <w:ind w:firstLineChars="200" w:firstLine="600"/>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1</w:t>
      </w:r>
      <w:r w:rsidRPr="00B755C5">
        <w:rPr>
          <w:rFonts w:ascii="Arial" w:eastAsia="宋体" w:hAnsi="Arial" w:cs="Arial" w:hint="eastAsia"/>
          <w:kern w:val="0"/>
          <w:sz w:val="30"/>
          <w:szCs w:val="30"/>
        </w:rPr>
        <w:t>）坚决拥护中国共产党的领导，深入学习贯彻习近平新时代中国特色社会主义思想，热爱祖国、热爱人民、热爱社会主义，模范践行社会主义核心价值观。有坚定跟党走中国特色社会主义道路的理想信念，能够树立正确的世界观、人生观和价值观。</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）爱校荣校，有大局意识和责任担当。尊敬师长，关爱同学，助人为乐，有良好的品德修养。</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3</w:t>
      </w:r>
      <w:r w:rsidRPr="00B755C5">
        <w:rPr>
          <w:rFonts w:ascii="Arial" w:eastAsia="宋体" w:hAnsi="Arial" w:cs="Arial" w:hint="eastAsia"/>
          <w:kern w:val="0"/>
          <w:sz w:val="30"/>
          <w:szCs w:val="30"/>
        </w:rPr>
        <w:t>）学习勤奋刻苦，成绩优秀，有良好的学习习惯和较强的学习实践能力。研究生有较强的学术科研和实践能力，有较高质量的学习研究成果，参评年度内无不及格课程。</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4</w:t>
      </w:r>
      <w:r w:rsidRPr="00B755C5">
        <w:rPr>
          <w:rFonts w:ascii="Arial" w:eastAsia="宋体" w:hAnsi="Arial" w:cs="Arial" w:hint="eastAsia"/>
          <w:kern w:val="0"/>
          <w:sz w:val="30"/>
          <w:szCs w:val="30"/>
        </w:rPr>
        <w:t>）积极参加志愿服务、校园文化和公益活动，模范遵守大学生行为准则和校园文明行为规范，遵守校纪校规，无违纪违法行为。</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5</w:t>
      </w:r>
      <w:r w:rsidRPr="00B755C5">
        <w:rPr>
          <w:rFonts w:ascii="Arial" w:eastAsia="宋体" w:hAnsi="Arial" w:cs="Arial" w:hint="eastAsia"/>
          <w:kern w:val="0"/>
          <w:sz w:val="30"/>
          <w:szCs w:val="30"/>
        </w:rPr>
        <w:t>）具有较高的综合素质，德、智、体、美、劳全面发展。</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6</w:t>
      </w:r>
      <w:r w:rsidRPr="00B755C5">
        <w:rPr>
          <w:rFonts w:ascii="Arial" w:eastAsia="宋体" w:hAnsi="Arial" w:cs="Arial" w:hint="eastAsia"/>
          <w:kern w:val="0"/>
          <w:sz w:val="30"/>
          <w:szCs w:val="30"/>
        </w:rPr>
        <w:t>）一年级学生参考第一学期成绩。</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校优秀团干部</w:t>
      </w:r>
    </w:p>
    <w:p w:rsid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条件：</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1</w:t>
      </w:r>
      <w:r w:rsidRPr="00B755C5">
        <w:rPr>
          <w:rFonts w:ascii="Arial" w:eastAsia="宋体" w:hAnsi="Arial" w:cs="Arial" w:hint="eastAsia"/>
          <w:kern w:val="0"/>
          <w:sz w:val="30"/>
          <w:szCs w:val="30"/>
        </w:rPr>
        <w:t>）坚决拥护中国共产党的领导，深入学习贯彻习近平新时代中国特色社会主义思想，热爱祖国、热爱人民、热爱社会主</w:t>
      </w:r>
      <w:r w:rsidRPr="00B755C5">
        <w:rPr>
          <w:rFonts w:ascii="Arial" w:eastAsia="宋体" w:hAnsi="Arial" w:cs="Arial" w:hint="eastAsia"/>
          <w:kern w:val="0"/>
          <w:sz w:val="30"/>
          <w:szCs w:val="30"/>
        </w:rPr>
        <w:lastRenderedPageBreak/>
        <w:t>义，模范践行社会主义核心价值观。有坚定跟党走中国特色社会主义道路的理想信念，积极带领广大团员青年听党话，跟党走。</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爱校荣校，有大局意识和责任担当。尊敬师长，关爱同学，甘于奉献。能够广泛联系团员青年，积极参加学校、学院组织的各项学习、实践活动，有较强的基层团组织工作能力。模范遵守大学生行为准则和校园文明行为规范，遵守校纪校规，无违纪违法行为。</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3</w:t>
      </w:r>
      <w:r w:rsidRPr="00B755C5">
        <w:rPr>
          <w:rFonts w:ascii="Arial" w:eastAsia="宋体" w:hAnsi="Arial" w:cs="Arial" w:hint="eastAsia"/>
          <w:kern w:val="0"/>
          <w:sz w:val="30"/>
          <w:szCs w:val="30"/>
        </w:rPr>
        <w:t>）学习认真努力，成绩优秀，能够积极营造良好学风，有较强的学习能力和工作实践能力。研究生要求有较强的学术科研和实践能力，有较高质量的学习研究成果，参评年度内无不及格课程。</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4</w:t>
      </w:r>
      <w:r w:rsidRPr="00B755C5">
        <w:rPr>
          <w:rFonts w:ascii="Arial" w:eastAsia="宋体" w:hAnsi="Arial" w:cs="Arial" w:hint="eastAsia"/>
          <w:kern w:val="0"/>
          <w:sz w:val="30"/>
          <w:szCs w:val="30"/>
        </w:rPr>
        <w:t>）认真履行团干部职责。胜任团干部本职工作，认真学习党团、团章和共青团理论知识，牢固树立“四个正确认识”，坚定“四个自信”。遵守团的章程，执行团的决议，一年内组织团的活动不得少于</w:t>
      </w:r>
      <w:r w:rsidRPr="00B755C5">
        <w:rPr>
          <w:rFonts w:ascii="Arial" w:eastAsia="宋体" w:hAnsi="Arial" w:cs="Arial" w:hint="eastAsia"/>
          <w:kern w:val="0"/>
          <w:sz w:val="30"/>
          <w:szCs w:val="30"/>
        </w:rPr>
        <w:t>4</w:t>
      </w:r>
      <w:r w:rsidRPr="00B755C5">
        <w:rPr>
          <w:rFonts w:ascii="Arial" w:eastAsia="宋体" w:hAnsi="Arial" w:cs="Arial" w:hint="eastAsia"/>
          <w:kern w:val="0"/>
          <w:sz w:val="30"/>
          <w:szCs w:val="30"/>
        </w:rPr>
        <w:t>次，并有活动记录和突出工作表现。</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5</w:t>
      </w:r>
      <w:r w:rsidRPr="00B755C5">
        <w:rPr>
          <w:rFonts w:ascii="Arial" w:eastAsia="宋体" w:hAnsi="Arial" w:cs="Arial" w:hint="eastAsia"/>
          <w:kern w:val="0"/>
          <w:sz w:val="30"/>
          <w:szCs w:val="30"/>
        </w:rPr>
        <w:t>）具有较高的综合素质，德、智、体、美、劳全面发展。</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6</w:t>
      </w:r>
      <w:r w:rsidRPr="00B755C5">
        <w:rPr>
          <w:rFonts w:ascii="Arial" w:eastAsia="宋体" w:hAnsi="Arial" w:cs="Arial" w:hint="eastAsia"/>
          <w:kern w:val="0"/>
          <w:sz w:val="30"/>
          <w:szCs w:val="30"/>
        </w:rPr>
        <w:t>）一年级学生只参考第一学期成绩。</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3.</w:t>
      </w:r>
      <w:r w:rsidRPr="00B755C5">
        <w:rPr>
          <w:rFonts w:ascii="Arial" w:eastAsia="宋体" w:hAnsi="Arial" w:cs="Arial" w:hint="eastAsia"/>
          <w:kern w:val="0"/>
          <w:sz w:val="30"/>
          <w:szCs w:val="30"/>
        </w:rPr>
        <w:t>校优秀团员标兵</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评选范围：从优秀团员、优秀团干部中择优遴选。</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lastRenderedPageBreak/>
        <w:t>条件：</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1</w:t>
      </w:r>
      <w:r w:rsidRPr="00B755C5">
        <w:rPr>
          <w:rFonts w:ascii="Arial" w:eastAsia="宋体" w:hAnsi="Arial" w:cs="Arial" w:hint="eastAsia"/>
          <w:kern w:val="0"/>
          <w:sz w:val="30"/>
          <w:szCs w:val="30"/>
        </w:rPr>
        <w:t>）各学院（含研究生）在优秀团员或优秀团员干部中推荐一名团员作为优秀团员标兵候选人，人数多于</w:t>
      </w:r>
      <w:r w:rsidRPr="00B755C5">
        <w:rPr>
          <w:rFonts w:ascii="Arial" w:eastAsia="宋体" w:hAnsi="Arial" w:cs="Arial" w:hint="eastAsia"/>
          <w:kern w:val="0"/>
          <w:sz w:val="30"/>
          <w:szCs w:val="30"/>
        </w:rPr>
        <w:t>1500</w:t>
      </w:r>
      <w:r w:rsidRPr="00B755C5">
        <w:rPr>
          <w:rFonts w:ascii="Arial" w:eastAsia="宋体" w:hAnsi="Arial" w:cs="Arial" w:hint="eastAsia"/>
          <w:kern w:val="0"/>
          <w:sz w:val="30"/>
          <w:szCs w:val="30"/>
        </w:rPr>
        <w:t>名的学院可推荐</w:t>
      </w: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名团员参评。</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）推荐候选人必须在专业学习、创新创业、志愿服务、社会实践、校园文化等方面领域有突出事迹。能够引领全校广大团员锐意进取、开拓奉献。</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3</w:t>
      </w:r>
      <w:r w:rsidRPr="00B755C5">
        <w:rPr>
          <w:rFonts w:ascii="Arial" w:eastAsia="宋体" w:hAnsi="Arial" w:cs="Arial" w:hint="eastAsia"/>
          <w:kern w:val="0"/>
          <w:sz w:val="30"/>
          <w:szCs w:val="30"/>
        </w:rPr>
        <w:t>）一年级学生不参与评选。</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4</w:t>
      </w:r>
      <w:r w:rsidRPr="00B755C5">
        <w:rPr>
          <w:rFonts w:ascii="Arial" w:eastAsia="宋体" w:hAnsi="Arial" w:cs="Arial" w:hint="eastAsia"/>
          <w:kern w:val="0"/>
          <w:sz w:val="30"/>
          <w:szCs w:val="30"/>
        </w:rPr>
        <w:t>）推荐候选人参与校级优秀团员标兵答辩评选。</w:t>
      </w:r>
    </w:p>
    <w:p w:rsidR="00322691" w:rsidRPr="00B755C5" w:rsidRDefault="00322691" w:rsidP="00B755C5">
      <w:pPr>
        <w:spacing w:after="240"/>
        <w:ind w:firstLine="567"/>
        <w:rPr>
          <w:rFonts w:ascii="Arial" w:eastAsia="宋体" w:hAnsi="Arial" w:cs="Arial"/>
          <w:b/>
          <w:kern w:val="0"/>
          <w:sz w:val="30"/>
          <w:szCs w:val="30"/>
        </w:rPr>
      </w:pPr>
      <w:r w:rsidRPr="00B755C5">
        <w:rPr>
          <w:rFonts w:ascii="Arial" w:eastAsia="宋体" w:hAnsi="Arial" w:cs="Arial" w:hint="eastAsia"/>
          <w:b/>
          <w:kern w:val="0"/>
          <w:sz w:val="30"/>
          <w:szCs w:val="30"/>
        </w:rPr>
        <w:t>三、评选流程</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本次评选由校团委统一筹划、评比审核，在学院党组织、团组织的指导下具体操作，其具体程序时间安排如下：</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1</w:t>
      </w:r>
      <w:r w:rsidRPr="00B755C5">
        <w:rPr>
          <w:rFonts w:ascii="Arial" w:eastAsia="宋体" w:hAnsi="Arial" w:cs="Arial" w:hint="eastAsia"/>
          <w:kern w:val="0"/>
          <w:sz w:val="30"/>
          <w:szCs w:val="30"/>
        </w:rPr>
        <w:t>、材料申报：由参加评选的个人、集体向辅导员办公室递交《优团优干申请表》，同时递交申请表相关支撑材料原件，当场审核后返还支撑材料；</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2</w:t>
      </w:r>
      <w:r w:rsidRPr="00B755C5">
        <w:rPr>
          <w:rFonts w:ascii="Arial" w:eastAsia="宋体" w:hAnsi="Arial" w:cs="Arial" w:hint="eastAsia"/>
          <w:kern w:val="0"/>
          <w:sz w:val="30"/>
          <w:szCs w:val="30"/>
        </w:rPr>
        <w:t>、评比：学院讨论，集体评选申报材料；</w:t>
      </w:r>
    </w:p>
    <w:p w:rsidR="00322691"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t>3</w:t>
      </w:r>
      <w:r w:rsidRPr="00B755C5">
        <w:rPr>
          <w:rFonts w:ascii="Arial" w:eastAsia="宋体" w:hAnsi="Arial" w:cs="Arial" w:hint="eastAsia"/>
          <w:kern w:val="0"/>
          <w:sz w:val="30"/>
          <w:szCs w:val="30"/>
        </w:rPr>
        <w:t>、公示：进行网上公示（详见“管理学院</w:t>
      </w: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研究生工作</w:t>
      </w:r>
      <w:r w:rsidRPr="00B755C5">
        <w:rPr>
          <w:rFonts w:ascii="Arial" w:eastAsia="宋体" w:hAnsi="Arial" w:cs="Arial" w:hint="eastAsia"/>
          <w:kern w:val="0"/>
          <w:sz w:val="30"/>
          <w:szCs w:val="30"/>
        </w:rPr>
        <w:t>-</w:t>
      </w:r>
      <w:r w:rsidRPr="00B755C5">
        <w:rPr>
          <w:rFonts w:ascii="Arial" w:eastAsia="宋体" w:hAnsi="Arial" w:cs="Arial" w:hint="eastAsia"/>
          <w:kern w:val="0"/>
          <w:sz w:val="30"/>
          <w:szCs w:val="30"/>
        </w:rPr>
        <w:t>评奖助贷”中）。</w:t>
      </w:r>
    </w:p>
    <w:p w:rsidR="00042EAD" w:rsidRPr="00B755C5" w:rsidRDefault="00322691" w:rsidP="00B755C5">
      <w:pPr>
        <w:spacing w:after="240"/>
        <w:ind w:firstLine="567"/>
        <w:rPr>
          <w:rFonts w:ascii="Arial" w:eastAsia="宋体" w:hAnsi="Arial" w:cs="Arial"/>
          <w:kern w:val="0"/>
          <w:sz w:val="30"/>
          <w:szCs w:val="30"/>
        </w:rPr>
      </w:pPr>
      <w:r w:rsidRPr="00B755C5">
        <w:rPr>
          <w:rFonts w:ascii="Arial" w:eastAsia="宋体" w:hAnsi="Arial" w:cs="Arial" w:hint="eastAsia"/>
          <w:kern w:val="0"/>
          <w:sz w:val="30"/>
          <w:szCs w:val="30"/>
        </w:rPr>
        <w:lastRenderedPageBreak/>
        <w:t>4</w:t>
      </w:r>
      <w:r w:rsidRPr="00B755C5">
        <w:rPr>
          <w:rFonts w:ascii="Arial" w:eastAsia="宋体" w:hAnsi="Arial" w:cs="Arial" w:hint="eastAsia"/>
          <w:kern w:val="0"/>
          <w:sz w:val="30"/>
          <w:szCs w:val="30"/>
        </w:rPr>
        <w:t>、评选结果上报：公示结束无异议，请候选人填写《校优秀团员、优秀团干部登记表》，并于规定时间上交学院辅导员处。</w:t>
      </w:r>
    </w:p>
    <w:p w:rsidR="003137C3" w:rsidRPr="00B755C5" w:rsidRDefault="003137C3" w:rsidP="00B755C5">
      <w:pPr>
        <w:spacing w:after="240"/>
        <w:ind w:firstLine="567"/>
        <w:rPr>
          <w:rFonts w:ascii="Arial" w:eastAsia="宋体" w:hAnsi="Arial" w:cs="Arial"/>
          <w:kern w:val="0"/>
          <w:sz w:val="30"/>
          <w:szCs w:val="30"/>
        </w:rPr>
      </w:pPr>
    </w:p>
    <w:p w:rsidR="00322691" w:rsidRPr="00B755C5" w:rsidRDefault="00322691" w:rsidP="00B755C5">
      <w:pPr>
        <w:spacing w:after="240"/>
        <w:ind w:firstLine="567"/>
        <w:rPr>
          <w:rFonts w:ascii="Arial" w:eastAsia="宋体" w:hAnsi="Arial" w:cs="Arial"/>
          <w:kern w:val="0"/>
          <w:sz w:val="30"/>
          <w:szCs w:val="30"/>
        </w:rPr>
      </w:pPr>
    </w:p>
    <w:p w:rsidR="00C96CE9" w:rsidRPr="00B755C5" w:rsidRDefault="00C96CE9" w:rsidP="00B755C5">
      <w:pPr>
        <w:spacing w:after="240"/>
        <w:ind w:firstLine="567"/>
        <w:jc w:val="right"/>
        <w:rPr>
          <w:rFonts w:ascii="Arial" w:eastAsia="宋体" w:hAnsi="Arial" w:cs="Arial"/>
          <w:kern w:val="0"/>
          <w:sz w:val="30"/>
          <w:szCs w:val="30"/>
        </w:rPr>
      </w:pPr>
      <w:r w:rsidRPr="00B755C5">
        <w:rPr>
          <w:rFonts w:ascii="Arial" w:eastAsia="宋体" w:hAnsi="Arial" w:cs="Arial" w:hint="eastAsia"/>
          <w:kern w:val="0"/>
          <w:sz w:val="30"/>
          <w:szCs w:val="30"/>
        </w:rPr>
        <w:t>管理学院</w:t>
      </w:r>
    </w:p>
    <w:p w:rsidR="00C96CE9" w:rsidRPr="00B755C5" w:rsidRDefault="00C96CE9" w:rsidP="00B755C5">
      <w:pPr>
        <w:spacing w:after="240"/>
        <w:ind w:firstLine="567"/>
        <w:jc w:val="right"/>
        <w:rPr>
          <w:rFonts w:ascii="Arial" w:eastAsia="宋体" w:hAnsi="Arial" w:cs="Arial"/>
          <w:kern w:val="0"/>
          <w:sz w:val="30"/>
          <w:szCs w:val="30"/>
        </w:rPr>
      </w:pPr>
      <w:r w:rsidRPr="00B755C5">
        <w:rPr>
          <w:rFonts w:ascii="Arial" w:eastAsia="宋体" w:hAnsi="Arial" w:cs="Arial" w:hint="eastAsia"/>
          <w:kern w:val="0"/>
          <w:sz w:val="30"/>
          <w:szCs w:val="30"/>
        </w:rPr>
        <w:t>20</w:t>
      </w:r>
      <w:r w:rsidR="00E63551" w:rsidRPr="00B755C5">
        <w:rPr>
          <w:rFonts w:ascii="Arial" w:eastAsia="宋体" w:hAnsi="Arial" w:cs="Arial"/>
          <w:kern w:val="0"/>
          <w:sz w:val="30"/>
          <w:szCs w:val="30"/>
        </w:rPr>
        <w:t>20</w:t>
      </w:r>
      <w:r w:rsidRPr="00B755C5">
        <w:rPr>
          <w:rFonts w:ascii="Arial" w:eastAsia="宋体" w:hAnsi="Arial" w:cs="Arial" w:hint="eastAsia"/>
          <w:kern w:val="0"/>
          <w:sz w:val="30"/>
          <w:szCs w:val="30"/>
        </w:rPr>
        <w:t>年</w:t>
      </w:r>
      <w:r w:rsidR="00A55CDD" w:rsidRPr="00B755C5">
        <w:rPr>
          <w:rFonts w:ascii="Arial" w:eastAsia="宋体" w:hAnsi="Arial" w:cs="Arial"/>
          <w:kern w:val="0"/>
          <w:sz w:val="30"/>
          <w:szCs w:val="30"/>
        </w:rPr>
        <w:t>5</w:t>
      </w:r>
      <w:r w:rsidRPr="00B755C5">
        <w:rPr>
          <w:rFonts w:ascii="Arial" w:eastAsia="宋体" w:hAnsi="Arial" w:cs="Arial" w:hint="eastAsia"/>
          <w:kern w:val="0"/>
          <w:sz w:val="30"/>
          <w:szCs w:val="30"/>
        </w:rPr>
        <w:t>月</w:t>
      </w:r>
      <w:r w:rsidR="00A55CDD" w:rsidRPr="00B755C5">
        <w:rPr>
          <w:rFonts w:ascii="Arial" w:eastAsia="宋体" w:hAnsi="Arial" w:cs="Arial"/>
          <w:kern w:val="0"/>
          <w:sz w:val="30"/>
          <w:szCs w:val="30"/>
        </w:rPr>
        <w:t>13</w:t>
      </w:r>
      <w:r w:rsidRPr="00B755C5">
        <w:rPr>
          <w:rFonts w:ascii="Arial" w:eastAsia="宋体" w:hAnsi="Arial" w:cs="Arial" w:hint="eastAsia"/>
          <w:kern w:val="0"/>
          <w:sz w:val="30"/>
          <w:szCs w:val="30"/>
        </w:rPr>
        <w:t>日</w:t>
      </w:r>
    </w:p>
    <w:p w:rsidR="00953F57" w:rsidRDefault="00953F57"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Default="00B755C5" w:rsidP="00C96CE9">
      <w:pPr>
        <w:ind w:left="480"/>
        <w:jc w:val="right"/>
        <w:rPr>
          <w:rFonts w:ascii="Arial" w:eastAsia="宋体" w:hAnsi="Arial" w:cs="Arial"/>
          <w:kern w:val="0"/>
          <w:sz w:val="30"/>
          <w:szCs w:val="30"/>
        </w:rPr>
      </w:pPr>
    </w:p>
    <w:p w:rsidR="00B755C5" w:rsidRPr="007238CF" w:rsidRDefault="00B755C5" w:rsidP="00C96CE9">
      <w:pPr>
        <w:ind w:left="480"/>
        <w:jc w:val="right"/>
        <w:rPr>
          <w:rFonts w:ascii="Arial" w:eastAsia="宋体" w:hAnsi="Arial" w:cs="Arial"/>
          <w:kern w:val="0"/>
          <w:sz w:val="30"/>
          <w:szCs w:val="30"/>
        </w:rPr>
      </w:pPr>
    </w:p>
    <w:p w:rsidR="00C96CE9" w:rsidRPr="007C39A0" w:rsidRDefault="00C96CE9" w:rsidP="00C96CE9">
      <w:pPr>
        <w:spacing w:line="500" w:lineRule="exact"/>
        <w:ind w:firstLineChars="100" w:firstLine="280"/>
        <w:rPr>
          <w:rFonts w:ascii="仿宋_GB2312" w:eastAsia="仿宋_GB2312" w:hAnsi="Times New Roman" w:cs="Times New Roman"/>
          <w:sz w:val="28"/>
          <w:szCs w:val="28"/>
        </w:rPr>
      </w:pPr>
      <w:r w:rsidRPr="007238CF">
        <w:rPr>
          <w:rFonts w:ascii="仿宋_GB2312" w:eastAsia="仿宋_GB2312" w:hAnsi="Times New Roman" w:cs="Times New Roman"/>
          <w:noProof/>
          <w:sz w:val="28"/>
          <w:szCs w:val="28"/>
        </w:rPr>
        <mc:AlternateContent>
          <mc:Choice Requires="wps">
            <w:drawing>
              <wp:anchor distT="0" distB="0" distL="114300" distR="114300" simplePos="0" relativeHeight="251656704" behindDoc="0" locked="0" layoutInCell="1" allowOverlap="1" wp14:anchorId="48C9D32B" wp14:editId="01B6FB9C">
                <wp:simplePos x="0" y="0"/>
                <wp:positionH relativeFrom="column">
                  <wp:posOffset>0</wp:posOffset>
                </wp:positionH>
                <wp:positionV relativeFrom="paragraph">
                  <wp:posOffset>55880</wp:posOffset>
                </wp:positionV>
                <wp:extent cx="5292090" cy="0"/>
                <wp:effectExtent l="9525" t="8255" r="13335" b="1079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05C2" id="直接连接符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xo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" strokeweight="1.25pt"/>
            </w:pict>
          </mc:Fallback>
        </mc:AlternateContent>
      </w:r>
      <w:r w:rsidRPr="007238CF">
        <w:rPr>
          <w:rFonts w:ascii="仿宋_GB2312" w:eastAsia="仿宋_GB2312" w:hAnsi="Times New Roman" w:cs="Times New Roman"/>
          <w:noProof/>
          <w:sz w:val="28"/>
          <w:szCs w:val="28"/>
        </w:rPr>
        <mc:AlternateContent>
          <mc:Choice Requires="wps">
            <w:drawing>
              <wp:anchor distT="0" distB="0" distL="114300" distR="114300" simplePos="0" relativeHeight="251658752" behindDoc="0" locked="0" layoutInCell="1" allowOverlap="1" wp14:anchorId="63DF31C3" wp14:editId="0484F87D">
                <wp:simplePos x="0" y="0"/>
                <wp:positionH relativeFrom="column">
                  <wp:posOffset>0</wp:posOffset>
                </wp:positionH>
                <wp:positionV relativeFrom="paragraph">
                  <wp:posOffset>363220</wp:posOffset>
                </wp:positionV>
                <wp:extent cx="5292090" cy="0"/>
                <wp:effectExtent l="9525" t="10795" r="13335" b="825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BA80" id="直接连接符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16.7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jn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" strokeweight="1.25pt"/>
            </w:pict>
          </mc:Fallback>
        </mc:AlternateContent>
      </w:r>
      <w:r w:rsidRPr="007238CF">
        <w:rPr>
          <w:rFonts w:ascii="仿宋_GB2312" w:eastAsia="仿宋_GB2312" w:hAnsi="Times New Roman" w:cs="Times New Roman" w:hint="eastAsia"/>
          <w:sz w:val="28"/>
          <w:szCs w:val="28"/>
        </w:rPr>
        <w:t>学院办公室</w:t>
      </w:r>
      <w:bookmarkStart w:id="1" w:name="发文日期"/>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007C39A0"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hint="eastAsia"/>
          <w:sz w:val="28"/>
          <w:szCs w:val="28"/>
        </w:rPr>
        <w:tab/>
      </w:r>
      <w:r w:rsidRPr="007238CF">
        <w:rPr>
          <w:rFonts w:ascii="仿宋_GB2312" w:eastAsia="仿宋_GB2312" w:hAnsi="Times New Roman" w:cs="Times New Roman"/>
          <w:sz w:val="28"/>
          <w:szCs w:val="28"/>
        </w:rPr>
        <w:t>20</w:t>
      </w:r>
      <w:r w:rsidR="00E63551" w:rsidRPr="007238CF">
        <w:rPr>
          <w:rFonts w:ascii="仿宋_GB2312" w:eastAsia="仿宋_GB2312" w:hAnsi="Times New Roman" w:cs="Times New Roman"/>
          <w:sz w:val="28"/>
          <w:szCs w:val="28"/>
        </w:rPr>
        <w:t>20</w:t>
      </w:r>
      <w:r w:rsidRPr="007238CF">
        <w:rPr>
          <w:rFonts w:ascii="仿宋_GB2312" w:eastAsia="仿宋_GB2312" w:hAnsi="Times New Roman" w:cs="Times New Roman" w:hint="eastAsia"/>
          <w:sz w:val="28"/>
          <w:szCs w:val="28"/>
        </w:rPr>
        <w:t>年</w:t>
      </w:r>
      <w:r w:rsidR="00A55CDD">
        <w:rPr>
          <w:rFonts w:ascii="仿宋_GB2312" w:eastAsia="仿宋_GB2312" w:hAnsi="Times New Roman" w:cs="Times New Roman"/>
          <w:sz w:val="28"/>
          <w:szCs w:val="28"/>
        </w:rPr>
        <w:t>5</w:t>
      </w:r>
      <w:r w:rsidRPr="007238CF">
        <w:rPr>
          <w:rFonts w:ascii="仿宋_GB2312" w:eastAsia="仿宋_GB2312" w:hAnsi="Times New Roman" w:cs="Times New Roman" w:hint="eastAsia"/>
          <w:sz w:val="28"/>
          <w:szCs w:val="28"/>
        </w:rPr>
        <w:t>月</w:t>
      </w:r>
      <w:r w:rsidR="00A55CDD">
        <w:rPr>
          <w:rFonts w:ascii="仿宋_GB2312" w:eastAsia="仿宋_GB2312" w:hAnsi="Times New Roman" w:cs="Times New Roman"/>
          <w:sz w:val="28"/>
          <w:szCs w:val="28"/>
        </w:rPr>
        <w:t>13</w:t>
      </w:r>
      <w:r w:rsidRPr="007238CF">
        <w:rPr>
          <w:rFonts w:ascii="仿宋_GB2312" w:eastAsia="仿宋_GB2312" w:hAnsi="Times New Roman" w:cs="Times New Roman" w:hint="eastAsia"/>
          <w:sz w:val="28"/>
          <w:szCs w:val="28"/>
        </w:rPr>
        <w:t>日</w:t>
      </w:r>
      <w:bookmarkEnd w:id="1"/>
      <w:r w:rsidRPr="007238CF">
        <w:rPr>
          <w:rFonts w:ascii="仿宋_GB2312" w:eastAsia="仿宋_GB2312" w:hAnsi="Times New Roman" w:cs="Times New Roman" w:hint="eastAsia"/>
          <w:sz w:val="28"/>
          <w:szCs w:val="28"/>
        </w:rPr>
        <w:t>印发</w:t>
      </w:r>
    </w:p>
    <w:sectPr w:rsidR="00C96CE9" w:rsidRPr="007C39A0" w:rsidSect="00BA7F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76" w:rsidRDefault="00F70D76" w:rsidP="000156AB">
      <w:r>
        <w:separator/>
      </w:r>
    </w:p>
  </w:endnote>
  <w:endnote w:type="continuationSeparator" w:id="0">
    <w:p w:rsidR="00F70D76" w:rsidRDefault="00F70D76" w:rsidP="0001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76" w:rsidRDefault="00F70D76" w:rsidP="000156AB">
      <w:r>
        <w:separator/>
      </w:r>
    </w:p>
  </w:footnote>
  <w:footnote w:type="continuationSeparator" w:id="0">
    <w:p w:rsidR="00F70D76" w:rsidRDefault="00F70D76" w:rsidP="00015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36CE3"/>
    <w:multiLevelType w:val="hybridMultilevel"/>
    <w:tmpl w:val="052E0270"/>
    <w:lvl w:ilvl="0" w:tplc="79E6F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0A"/>
    <w:rsid w:val="00001E8F"/>
    <w:rsid w:val="0000229C"/>
    <w:rsid w:val="000156AB"/>
    <w:rsid w:val="000170BF"/>
    <w:rsid w:val="00021695"/>
    <w:rsid w:val="00021A81"/>
    <w:rsid w:val="0003197D"/>
    <w:rsid w:val="00042EAD"/>
    <w:rsid w:val="00061EF6"/>
    <w:rsid w:val="00093C16"/>
    <w:rsid w:val="000B0839"/>
    <w:rsid w:val="000C79B9"/>
    <w:rsid w:val="000D3175"/>
    <w:rsid w:val="000E782E"/>
    <w:rsid w:val="000F7F5A"/>
    <w:rsid w:val="001015CD"/>
    <w:rsid w:val="001053E4"/>
    <w:rsid w:val="001173A4"/>
    <w:rsid w:val="001314AF"/>
    <w:rsid w:val="001378C9"/>
    <w:rsid w:val="001609E2"/>
    <w:rsid w:val="001616D6"/>
    <w:rsid w:val="00170851"/>
    <w:rsid w:val="00174899"/>
    <w:rsid w:val="0017506A"/>
    <w:rsid w:val="00175CB8"/>
    <w:rsid w:val="0017666C"/>
    <w:rsid w:val="00193494"/>
    <w:rsid w:val="001A75F6"/>
    <w:rsid w:val="001C550A"/>
    <w:rsid w:val="001D3553"/>
    <w:rsid w:val="001F7403"/>
    <w:rsid w:val="002205D9"/>
    <w:rsid w:val="0023493B"/>
    <w:rsid w:val="00242EFA"/>
    <w:rsid w:val="00244D33"/>
    <w:rsid w:val="002615BC"/>
    <w:rsid w:val="00264840"/>
    <w:rsid w:val="00270813"/>
    <w:rsid w:val="00271631"/>
    <w:rsid w:val="00290F9C"/>
    <w:rsid w:val="002A5270"/>
    <w:rsid w:val="002A57D8"/>
    <w:rsid w:val="002B251F"/>
    <w:rsid w:val="002B6618"/>
    <w:rsid w:val="002E398D"/>
    <w:rsid w:val="002E7DB2"/>
    <w:rsid w:val="00300FA9"/>
    <w:rsid w:val="003137C3"/>
    <w:rsid w:val="00322691"/>
    <w:rsid w:val="00347D90"/>
    <w:rsid w:val="0035466C"/>
    <w:rsid w:val="00371A56"/>
    <w:rsid w:val="003A4138"/>
    <w:rsid w:val="003A575B"/>
    <w:rsid w:val="003B2E68"/>
    <w:rsid w:val="003B69FF"/>
    <w:rsid w:val="003D591C"/>
    <w:rsid w:val="004221B9"/>
    <w:rsid w:val="00453DAB"/>
    <w:rsid w:val="0045437F"/>
    <w:rsid w:val="004833E1"/>
    <w:rsid w:val="004A52F8"/>
    <w:rsid w:val="004C3C9E"/>
    <w:rsid w:val="004D5880"/>
    <w:rsid w:val="004D60BF"/>
    <w:rsid w:val="004E04C9"/>
    <w:rsid w:val="004E2A01"/>
    <w:rsid w:val="004E3A5A"/>
    <w:rsid w:val="0051396C"/>
    <w:rsid w:val="0052456F"/>
    <w:rsid w:val="00532C8D"/>
    <w:rsid w:val="0054300A"/>
    <w:rsid w:val="005722C3"/>
    <w:rsid w:val="00582226"/>
    <w:rsid w:val="00582861"/>
    <w:rsid w:val="00595FCB"/>
    <w:rsid w:val="0059618F"/>
    <w:rsid w:val="005B085C"/>
    <w:rsid w:val="005B26BE"/>
    <w:rsid w:val="005C5945"/>
    <w:rsid w:val="005C6732"/>
    <w:rsid w:val="006005B2"/>
    <w:rsid w:val="006152A0"/>
    <w:rsid w:val="00616EA9"/>
    <w:rsid w:val="006249A3"/>
    <w:rsid w:val="00645CD1"/>
    <w:rsid w:val="00650F80"/>
    <w:rsid w:val="0065634D"/>
    <w:rsid w:val="006677A0"/>
    <w:rsid w:val="00681FED"/>
    <w:rsid w:val="006A6D3F"/>
    <w:rsid w:val="006B0CDF"/>
    <w:rsid w:val="006C280F"/>
    <w:rsid w:val="006C6F23"/>
    <w:rsid w:val="006D1438"/>
    <w:rsid w:val="00710005"/>
    <w:rsid w:val="007238CF"/>
    <w:rsid w:val="00730DAE"/>
    <w:rsid w:val="00737658"/>
    <w:rsid w:val="00745A98"/>
    <w:rsid w:val="00767708"/>
    <w:rsid w:val="007716D4"/>
    <w:rsid w:val="007B053B"/>
    <w:rsid w:val="007B0E61"/>
    <w:rsid w:val="007B77B6"/>
    <w:rsid w:val="007C39A0"/>
    <w:rsid w:val="007C59CA"/>
    <w:rsid w:val="007C60A7"/>
    <w:rsid w:val="007D2176"/>
    <w:rsid w:val="007E12D6"/>
    <w:rsid w:val="00817B74"/>
    <w:rsid w:val="0084320E"/>
    <w:rsid w:val="0084524D"/>
    <w:rsid w:val="008627BF"/>
    <w:rsid w:val="008647F1"/>
    <w:rsid w:val="00865DD9"/>
    <w:rsid w:val="00880FB6"/>
    <w:rsid w:val="008A4436"/>
    <w:rsid w:val="008B08E3"/>
    <w:rsid w:val="008B12E6"/>
    <w:rsid w:val="008B2746"/>
    <w:rsid w:val="008B3E20"/>
    <w:rsid w:val="008C7CFA"/>
    <w:rsid w:val="008F74E9"/>
    <w:rsid w:val="00920595"/>
    <w:rsid w:val="00951F35"/>
    <w:rsid w:val="00953F57"/>
    <w:rsid w:val="00960459"/>
    <w:rsid w:val="009767A5"/>
    <w:rsid w:val="00984D06"/>
    <w:rsid w:val="009C2B89"/>
    <w:rsid w:val="009C415F"/>
    <w:rsid w:val="00A22401"/>
    <w:rsid w:val="00A44655"/>
    <w:rsid w:val="00A55480"/>
    <w:rsid w:val="00A55740"/>
    <w:rsid w:val="00A55CDD"/>
    <w:rsid w:val="00A650D7"/>
    <w:rsid w:val="00A7772F"/>
    <w:rsid w:val="00A82FA1"/>
    <w:rsid w:val="00A92016"/>
    <w:rsid w:val="00AA714E"/>
    <w:rsid w:val="00AB1935"/>
    <w:rsid w:val="00AB23BA"/>
    <w:rsid w:val="00AC001E"/>
    <w:rsid w:val="00AC291C"/>
    <w:rsid w:val="00AC7E38"/>
    <w:rsid w:val="00AE4BE6"/>
    <w:rsid w:val="00AE690C"/>
    <w:rsid w:val="00AF03AB"/>
    <w:rsid w:val="00AF0409"/>
    <w:rsid w:val="00AF1438"/>
    <w:rsid w:val="00AF1BAD"/>
    <w:rsid w:val="00B11359"/>
    <w:rsid w:val="00B207E2"/>
    <w:rsid w:val="00B26FAE"/>
    <w:rsid w:val="00B346AD"/>
    <w:rsid w:val="00B42CED"/>
    <w:rsid w:val="00B539C4"/>
    <w:rsid w:val="00B57A38"/>
    <w:rsid w:val="00B66796"/>
    <w:rsid w:val="00B66D4B"/>
    <w:rsid w:val="00B755C5"/>
    <w:rsid w:val="00B765CB"/>
    <w:rsid w:val="00BA7F47"/>
    <w:rsid w:val="00BB0BC9"/>
    <w:rsid w:val="00BB30AC"/>
    <w:rsid w:val="00BB5F62"/>
    <w:rsid w:val="00BC206C"/>
    <w:rsid w:val="00BD2C68"/>
    <w:rsid w:val="00BD7C6E"/>
    <w:rsid w:val="00BE478E"/>
    <w:rsid w:val="00BF037D"/>
    <w:rsid w:val="00BF3A1C"/>
    <w:rsid w:val="00C14D5E"/>
    <w:rsid w:val="00C224F7"/>
    <w:rsid w:val="00C37198"/>
    <w:rsid w:val="00C511FB"/>
    <w:rsid w:val="00C74883"/>
    <w:rsid w:val="00C75C3C"/>
    <w:rsid w:val="00C84618"/>
    <w:rsid w:val="00C933E9"/>
    <w:rsid w:val="00C96CE9"/>
    <w:rsid w:val="00CB0364"/>
    <w:rsid w:val="00CB1A55"/>
    <w:rsid w:val="00CE2155"/>
    <w:rsid w:val="00CE46EE"/>
    <w:rsid w:val="00CF0439"/>
    <w:rsid w:val="00D04F48"/>
    <w:rsid w:val="00D05003"/>
    <w:rsid w:val="00D12C2F"/>
    <w:rsid w:val="00D25726"/>
    <w:rsid w:val="00D33467"/>
    <w:rsid w:val="00D40692"/>
    <w:rsid w:val="00D41CB9"/>
    <w:rsid w:val="00D60311"/>
    <w:rsid w:val="00D6364C"/>
    <w:rsid w:val="00D673FC"/>
    <w:rsid w:val="00D8748D"/>
    <w:rsid w:val="00D931CB"/>
    <w:rsid w:val="00DB5E8C"/>
    <w:rsid w:val="00DC09D9"/>
    <w:rsid w:val="00DC42B9"/>
    <w:rsid w:val="00DD44A5"/>
    <w:rsid w:val="00DD5479"/>
    <w:rsid w:val="00DD6E65"/>
    <w:rsid w:val="00DE07E5"/>
    <w:rsid w:val="00DE76DB"/>
    <w:rsid w:val="00DE7E5B"/>
    <w:rsid w:val="00DE7FCC"/>
    <w:rsid w:val="00E122F6"/>
    <w:rsid w:val="00E30F13"/>
    <w:rsid w:val="00E32E2C"/>
    <w:rsid w:val="00E45BD0"/>
    <w:rsid w:val="00E54379"/>
    <w:rsid w:val="00E611A6"/>
    <w:rsid w:val="00E63551"/>
    <w:rsid w:val="00E6512A"/>
    <w:rsid w:val="00E711B5"/>
    <w:rsid w:val="00E7403B"/>
    <w:rsid w:val="00EA7C66"/>
    <w:rsid w:val="00EC0E64"/>
    <w:rsid w:val="00ED7873"/>
    <w:rsid w:val="00EF5E20"/>
    <w:rsid w:val="00EF6E74"/>
    <w:rsid w:val="00F01ADB"/>
    <w:rsid w:val="00F131ED"/>
    <w:rsid w:val="00F3031C"/>
    <w:rsid w:val="00F36BE6"/>
    <w:rsid w:val="00F450A0"/>
    <w:rsid w:val="00F516AB"/>
    <w:rsid w:val="00F67030"/>
    <w:rsid w:val="00F70D76"/>
    <w:rsid w:val="00F828DA"/>
    <w:rsid w:val="00FD41E5"/>
    <w:rsid w:val="00FF475B"/>
    <w:rsid w:val="00FF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F51F6"/>
  <w15:docId w15:val="{6B45A1F0-266E-4073-A38F-97CBAAAC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56AB"/>
    <w:rPr>
      <w:sz w:val="18"/>
      <w:szCs w:val="18"/>
    </w:rPr>
  </w:style>
  <w:style w:type="paragraph" w:styleId="a5">
    <w:name w:val="footer"/>
    <w:basedOn w:val="a"/>
    <w:link w:val="a6"/>
    <w:uiPriority w:val="99"/>
    <w:unhideWhenUsed/>
    <w:rsid w:val="000156AB"/>
    <w:pPr>
      <w:tabs>
        <w:tab w:val="center" w:pos="4153"/>
        <w:tab w:val="right" w:pos="8306"/>
      </w:tabs>
      <w:snapToGrid w:val="0"/>
      <w:jc w:val="left"/>
    </w:pPr>
    <w:rPr>
      <w:sz w:val="18"/>
      <w:szCs w:val="18"/>
    </w:rPr>
  </w:style>
  <w:style w:type="character" w:customStyle="1" w:styleId="a6">
    <w:name w:val="页脚 字符"/>
    <w:basedOn w:val="a0"/>
    <w:link w:val="a5"/>
    <w:uiPriority w:val="99"/>
    <w:rsid w:val="000156AB"/>
    <w:rPr>
      <w:sz w:val="18"/>
      <w:szCs w:val="18"/>
    </w:rPr>
  </w:style>
  <w:style w:type="paragraph" w:customStyle="1" w:styleId="Default">
    <w:name w:val="Default"/>
    <w:rsid w:val="00BA7F4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Normal Indent"/>
    <w:basedOn w:val="a"/>
    <w:autoRedefine/>
    <w:uiPriority w:val="99"/>
    <w:unhideWhenUsed/>
    <w:rsid w:val="0084524D"/>
    <w:pPr>
      <w:spacing w:line="360" w:lineRule="auto"/>
      <w:ind w:firstLineChars="200" w:firstLine="560"/>
    </w:pPr>
    <w:rPr>
      <w:rFonts w:ascii="Times New Roman" w:eastAsia="宋体" w:hAnsi="Times New Roman"/>
      <w:sz w:val="28"/>
      <w:szCs w:val="28"/>
    </w:rPr>
  </w:style>
  <w:style w:type="table" w:styleId="a8">
    <w:name w:val="Table Grid"/>
    <w:basedOn w:val="a1"/>
    <w:uiPriority w:val="59"/>
    <w:rsid w:val="00AC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7E38"/>
    <w:pPr>
      <w:widowControl/>
      <w:spacing w:after="160" w:line="259" w:lineRule="auto"/>
      <w:ind w:left="720"/>
      <w:contextualSpacing/>
      <w:jc w:val="left"/>
    </w:pPr>
    <w:rPr>
      <w:kern w:val="0"/>
      <w:sz w:val="22"/>
      <w:lang w:val="en-SG"/>
    </w:rPr>
  </w:style>
  <w:style w:type="paragraph" w:styleId="aa">
    <w:name w:val="Normal (Web)"/>
    <w:basedOn w:val="a"/>
    <w:uiPriority w:val="99"/>
    <w:unhideWhenUsed/>
    <w:rsid w:val="00AC7E38"/>
    <w:pPr>
      <w:widowControl/>
      <w:spacing w:before="100" w:beforeAutospacing="1" w:after="100" w:afterAutospacing="1"/>
      <w:jc w:val="left"/>
    </w:pPr>
    <w:rPr>
      <w:rFonts w:ascii="宋体" w:eastAsia="宋体" w:hAnsi="宋体" w:cs="宋体"/>
      <w:kern w:val="0"/>
      <w:sz w:val="24"/>
      <w:szCs w:val="24"/>
    </w:rPr>
  </w:style>
  <w:style w:type="paragraph" w:styleId="ab">
    <w:name w:val="Balloon Text"/>
    <w:basedOn w:val="a"/>
    <w:link w:val="ac"/>
    <w:uiPriority w:val="99"/>
    <w:semiHidden/>
    <w:unhideWhenUsed/>
    <w:rsid w:val="0035466C"/>
    <w:rPr>
      <w:sz w:val="18"/>
      <w:szCs w:val="18"/>
    </w:rPr>
  </w:style>
  <w:style w:type="character" w:customStyle="1" w:styleId="ac">
    <w:name w:val="批注框文本 字符"/>
    <w:basedOn w:val="a0"/>
    <w:link w:val="ab"/>
    <w:uiPriority w:val="99"/>
    <w:semiHidden/>
    <w:rsid w:val="003546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3832">
      <w:bodyDiv w:val="1"/>
      <w:marLeft w:val="0"/>
      <w:marRight w:val="0"/>
      <w:marTop w:val="0"/>
      <w:marBottom w:val="0"/>
      <w:divBdr>
        <w:top w:val="none" w:sz="0" w:space="0" w:color="auto"/>
        <w:left w:val="none" w:sz="0" w:space="0" w:color="auto"/>
        <w:bottom w:val="none" w:sz="0" w:space="0" w:color="auto"/>
        <w:right w:val="none" w:sz="0" w:space="0" w:color="auto"/>
      </w:divBdr>
    </w:div>
    <w:div w:id="2007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188E-E40A-42A8-B15A-379BA132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zhi1982@sina.com</cp:lastModifiedBy>
  <cp:revision>151</cp:revision>
  <cp:lastPrinted>2020-04-28T03:09:00Z</cp:lastPrinted>
  <dcterms:created xsi:type="dcterms:W3CDTF">2013-12-04T00:30:00Z</dcterms:created>
  <dcterms:modified xsi:type="dcterms:W3CDTF">2020-06-04T00:38:00Z</dcterms:modified>
</cp:coreProperties>
</file>